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A5A" w:rsidRDefault="00E406D1" w:rsidP="00182105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val="es-DO" w:eastAsia="es-D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6286500</wp:posOffset>
            </wp:positionH>
            <wp:positionV relativeFrom="paragraph">
              <wp:posOffset>-387985</wp:posOffset>
            </wp:positionV>
            <wp:extent cx="1299845" cy="974538"/>
            <wp:effectExtent l="0" t="0" r="0" b="0"/>
            <wp:wrapNone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974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0" wp14:anchorId="53726DF6" wp14:editId="67F15839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781425" cy="1390650"/>
            <wp:effectExtent l="0" t="0" r="9525" b="0"/>
            <wp:wrapSquare wrapText="bothSides"/>
            <wp:docPr id="806" name="Picture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Picture 8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2472" cy="139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06D1" w:rsidRDefault="00E406D1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</w:p>
    <w:p w:rsidR="00E406D1" w:rsidRDefault="00E406D1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</w:p>
    <w:p w:rsidR="00E406D1" w:rsidRPr="00E406D1" w:rsidRDefault="00E406D1" w:rsidP="006E4A5A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s-DO"/>
        </w:rPr>
      </w:pPr>
      <w:r w:rsidRPr="00E406D1">
        <w:rPr>
          <w:rFonts w:asciiTheme="minorHAnsi" w:hAnsiTheme="minorHAnsi" w:cstheme="minorHAnsi"/>
          <w:b/>
          <w:bCs/>
          <w:sz w:val="28"/>
          <w:szCs w:val="28"/>
          <w:lang w:val="es-DO"/>
        </w:rPr>
        <w:t>HOSPITAL GENERAL DR. VINICIO CALVENTI</w:t>
      </w:r>
    </w:p>
    <w:p w:rsidR="00820F39" w:rsidRPr="00857EAF" w:rsidRDefault="00857EAF" w:rsidP="006E4A5A">
      <w:pPr>
        <w:jc w:val="center"/>
        <w:rPr>
          <w:rFonts w:asciiTheme="minorHAnsi" w:hAnsiTheme="minorHAnsi" w:cstheme="minorHAnsi"/>
          <w:bCs/>
          <w:i/>
          <w:sz w:val="24"/>
          <w:szCs w:val="24"/>
          <w:lang w:val="es-DO"/>
        </w:rPr>
      </w:pPr>
      <w:r>
        <w:rPr>
          <w:rFonts w:asciiTheme="minorHAnsi" w:hAnsiTheme="minorHAnsi" w:cstheme="minorHAnsi"/>
          <w:bCs/>
          <w:i/>
          <w:sz w:val="24"/>
          <w:szCs w:val="24"/>
          <w:lang w:val="es-DO"/>
        </w:rPr>
        <w:t>“</w:t>
      </w:r>
      <w:r w:rsidR="00820F39" w:rsidRPr="00857EAF">
        <w:rPr>
          <w:rFonts w:asciiTheme="minorHAnsi" w:hAnsiTheme="minorHAnsi" w:cstheme="minorHAnsi"/>
          <w:bCs/>
          <w:i/>
          <w:sz w:val="24"/>
          <w:szCs w:val="24"/>
          <w:lang w:val="es-DO"/>
        </w:rPr>
        <w:t>Año de la Consolidación de la Seguridad Alimentaria</w:t>
      </w:r>
      <w:r>
        <w:rPr>
          <w:rFonts w:asciiTheme="minorHAnsi" w:hAnsiTheme="minorHAnsi" w:cstheme="minorHAnsi"/>
          <w:bCs/>
          <w:i/>
          <w:sz w:val="24"/>
          <w:szCs w:val="24"/>
          <w:lang w:val="es-DO"/>
        </w:rPr>
        <w:t>”</w:t>
      </w:r>
    </w:p>
    <w:p w:rsidR="004473BD" w:rsidRPr="00E406D1" w:rsidRDefault="004473BD" w:rsidP="004473B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s-DO"/>
        </w:rPr>
      </w:pPr>
      <w:r w:rsidRPr="00E406D1">
        <w:rPr>
          <w:rFonts w:asciiTheme="minorHAnsi" w:hAnsiTheme="minorHAnsi" w:cstheme="minorHAnsi"/>
          <w:b/>
          <w:bCs/>
          <w:sz w:val="28"/>
          <w:szCs w:val="28"/>
          <w:lang w:val="es-DO"/>
        </w:rPr>
        <w:t>ACTA DE ADJUDICACIÓN</w:t>
      </w:r>
    </w:p>
    <w:p w:rsidR="00FC5CE0" w:rsidRDefault="00504F68" w:rsidP="00106B43">
      <w:p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Acta </w:t>
      </w:r>
      <w:r w:rsidR="00E406D1">
        <w:rPr>
          <w:rFonts w:asciiTheme="minorHAnsi" w:hAnsiTheme="minorHAnsi" w:cstheme="minorHAnsi"/>
          <w:sz w:val="24"/>
          <w:szCs w:val="24"/>
        </w:rPr>
        <w:t>de adjudicación de</w:t>
      </w:r>
      <w:r w:rsidRPr="00504F68">
        <w:rPr>
          <w:rFonts w:asciiTheme="minorHAnsi" w:hAnsiTheme="minorHAnsi" w:cstheme="minorHAnsi"/>
          <w:sz w:val="24"/>
          <w:szCs w:val="24"/>
        </w:rPr>
        <w:t>l Departamento De Compras</w:t>
      </w:r>
      <w:r w:rsidR="00E406D1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Hosp</w:t>
      </w:r>
      <w:r w:rsidR="0055670B">
        <w:rPr>
          <w:rFonts w:asciiTheme="minorHAnsi" w:hAnsiTheme="minorHAnsi" w:cstheme="minorHAnsi"/>
          <w:sz w:val="24"/>
          <w:szCs w:val="24"/>
        </w:rPr>
        <w:t xml:space="preserve">ital Gral. Dr. Vinicio Calventi, el proceso </w:t>
      </w:r>
      <w:r w:rsidR="00182524">
        <w:rPr>
          <w:rFonts w:asciiTheme="minorHAnsi" w:hAnsiTheme="minorHAnsi" w:cstheme="minorHAnsi"/>
          <w:sz w:val="24"/>
          <w:szCs w:val="24"/>
        </w:rPr>
        <w:t xml:space="preserve">de referencia </w:t>
      </w:r>
      <w:r w:rsidR="00E406D1" w:rsidRPr="00E406D1">
        <w:rPr>
          <w:rFonts w:asciiTheme="minorHAnsi" w:hAnsiTheme="minorHAnsi" w:cstheme="minorHAnsi"/>
          <w:b/>
          <w:sz w:val="24"/>
          <w:szCs w:val="24"/>
        </w:rPr>
        <w:t>NO.</w:t>
      </w:r>
      <w:r w:rsidR="00386F72">
        <w:rPr>
          <w:rFonts w:asciiTheme="minorHAnsi" w:hAnsiTheme="minorHAnsi" w:cstheme="minorHAnsi"/>
          <w:b/>
          <w:sz w:val="24"/>
          <w:szCs w:val="24"/>
        </w:rPr>
        <w:t>HGDVC-DAF-CM-2020-</w:t>
      </w:r>
      <w:r w:rsidR="00EE6E33">
        <w:rPr>
          <w:rFonts w:asciiTheme="minorHAnsi" w:hAnsiTheme="minorHAnsi" w:cstheme="minorHAnsi"/>
          <w:b/>
          <w:sz w:val="24"/>
          <w:szCs w:val="24"/>
        </w:rPr>
        <w:t>0</w:t>
      </w:r>
      <w:r w:rsidR="00D05A49">
        <w:rPr>
          <w:rFonts w:asciiTheme="minorHAnsi" w:hAnsiTheme="minorHAnsi" w:cstheme="minorHAnsi"/>
          <w:b/>
          <w:sz w:val="24"/>
          <w:szCs w:val="24"/>
        </w:rPr>
        <w:t>152</w:t>
      </w:r>
      <w:r w:rsidR="00704254">
        <w:rPr>
          <w:rFonts w:asciiTheme="minorHAnsi" w:hAnsiTheme="minorHAnsi" w:cstheme="minorHAnsi"/>
          <w:b/>
          <w:sz w:val="24"/>
          <w:szCs w:val="24"/>
        </w:rPr>
        <w:t>,</w:t>
      </w:r>
      <w:r w:rsidR="0055670B">
        <w:rPr>
          <w:rFonts w:asciiTheme="minorHAnsi" w:hAnsiTheme="minorHAnsi" w:cstheme="minorHAnsi"/>
          <w:sz w:val="24"/>
          <w:szCs w:val="24"/>
        </w:rPr>
        <w:t xml:space="preserve"> para la </w:t>
      </w:r>
      <w:r w:rsidR="00EA3C39">
        <w:rPr>
          <w:rFonts w:asciiTheme="minorHAnsi" w:hAnsiTheme="minorHAnsi" w:cstheme="minorHAnsi"/>
          <w:b/>
          <w:sz w:val="24"/>
          <w:szCs w:val="24"/>
        </w:rPr>
        <w:t xml:space="preserve">COMPRA </w:t>
      </w:r>
      <w:r w:rsidR="009970C9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05A49">
        <w:rPr>
          <w:rFonts w:asciiTheme="minorHAnsi" w:hAnsiTheme="minorHAnsi" w:cstheme="minorHAnsi"/>
          <w:b/>
          <w:sz w:val="24"/>
          <w:szCs w:val="24"/>
        </w:rPr>
        <w:t>GUANTES DE EXAMEN M</w:t>
      </w:r>
    </w:p>
    <w:p w:rsidR="00182524" w:rsidRPr="00182524" w:rsidRDefault="008E331E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</w:t>
      </w:r>
      <w:r w:rsidR="00D928A9">
        <w:rPr>
          <w:rFonts w:asciiTheme="minorHAnsi" w:hAnsiTheme="minorHAnsi" w:cstheme="minorHAnsi"/>
          <w:sz w:val="24"/>
          <w:szCs w:val="24"/>
        </w:rPr>
        <w:t>fecha</w:t>
      </w:r>
      <w:r w:rsidR="00EA3C39">
        <w:rPr>
          <w:rFonts w:asciiTheme="minorHAnsi" w:hAnsiTheme="minorHAnsi" w:cstheme="minorHAnsi"/>
          <w:sz w:val="24"/>
          <w:szCs w:val="24"/>
        </w:rPr>
        <w:t xml:space="preserve"> </w:t>
      </w:r>
      <w:r w:rsidR="00D05A49">
        <w:rPr>
          <w:rFonts w:asciiTheme="minorHAnsi" w:hAnsiTheme="minorHAnsi" w:cstheme="minorHAnsi"/>
          <w:sz w:val="24"/>
          <w:szCs w:val="24"/>
        </w:rPr>
        <w:t>19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</w:t>
      </w:r>
      <w:r w:rsidR="000757B8">
        <w:rPr>
          <w:rFonts w:asciiTheme="minorHAnsi" w:hAnsiTheme="minorHAnsi" w:cstheme="minorHAnsi"/>
          <w:sz w:val="24"/>
          <w:szCs w:val="24"/>
        </w:rPr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>de</w:t>
      </w:r>
      <w:r w:rsidR="00106B43">
        <w:rPr>
          <w:rFonts w:asciiTheme="minorHAnsi" w:hAnsiTheme="minorHAnsi" w:cstheme="minorHAnsi"/>
          <w:sz w:val="24"/>
          <w:szCs w:val="24"/>
        </w:rPr>
        <w:t>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</w:t>
      </w:r>
      <w:r w:rsidR="00E406D1" w:rsidRPr="00182524">
        <w:rPr>
          <w:rFonts w:asciiTheme="minorHAnsi" w:hAnsiTheme="minorHAnsi" w:cstheme="minorHAnsi"/>
          <w:sz w:val="24"/>
          <w:szCs w:val="24"/>
        </w:rPr>
        <w:t>2020 fue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recibida la Autorización de </w:t>
      </w:r>
      <w:r w:rsidR="00704254">
        <w:rPr>
          <w:rFonts w:asciiTheme="minorHAnsi" w:hAnsiTheme="minorHAnsi" w:cstheme="minorHAnsi"/>
          <w:sz w:val="24"/>
          <w:szCs w:val="24"/>
        </w:rPr>
        <w:t xml:space="preserve">Adquisición de la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Dirección </w:t>
      </w:r>
      <w:r w:rsidR="00452CFB">
        <w:rPr>
          <w:rFonts w:asciiTheme="minorHAnsi" w:hAnsiTheme="minorHAnsi" w:cstheme="minorHAnsi"/>
          <w:sz w:val="24"/>
          <w:szCs w:val="24"/>
        </w:rPr>
        <w:t>General</w:t>
      </w:r>
      <w:r w:rsidR="00182524" w:rsidRPr="00182524">
        <w:rPr>
          <w:rFonts w:asciiTheme="minorHAnsi" w:hAnsiTheme="minorHAnsi" w:cstheme="minorHAnsi"/>
          <w:sz w:val="24"/>
          <w:szCs w:val="24"/>
        </w:rPr>
        <w:t>, para proceder con la</w:t>
      </w:r>
      <w:r w:rsidR="00182524" w:rsidRPr="00182524"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Contratación de </w:t>
      </w:r>
      <w:r w:rsidR="00E406D1">
        <w:rPr>
          <w:rFonts w:asciiTheme="minorHAnsi" w:hAnsiTheme="minorHAnsi" w:cstheme="minorHAnsi"/>
          <w:sz w:val="24"/>
          <w:szCs w:val="24"/>
        </w:rPr>
        <w:t xml:space="preserve">Adquisición </w:t>
      </w:r>
      <w:r w:rsidR="00E406D1" w:rsidRPr="00182524">
        <w:rPr>
          <w:rFonts w:asciiTheme="minorHAnsi" w:hAnsiTheme="minorHAnsi" w:cstheme="minorHAnsi"/>
          <w:sz w:val="24"/>
          <w:szCs w:val="24"/>
        </w:rPr>
        <w:t>de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</w:t>
      </w:r>
      <w:r w:rsidR="00D05A49">
        <w:rPr>
          <w:rFonts w:asciiTheme="minorHAnsi" w:hAnsiTheme="minorHAnsi" w:cstheme="minorHAnsi"/>
          <w:sz w:val="24"/>
          <w:szCs w:val="24"/>
        </w:rPr>
        <w:t xml:space="preserve">GUANTES DE EXAMEN M </w:t>
      </w:r>
      <w:r w:rsidR="00EE7897">
        <w:rPr>
          <w:rFonts w:asciiTheme="minorHAnsi" w:hAnsiTheme="minorHAnsi" w:cstheme="minorHAnsi"/>
          <w:sz w:val="24"/>
          <w:szCs w:val="24"/>
        </w:rPr>
        <w:t>para uso del Hospital General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Dr. Vinicio Calventi.</w:t>
      </w:r>
    </w:p>
    <w:p w:rsidR="0055670B" w:rsidRPr="00182524" w:rsidRDefault="008E331E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fecha </w:t>
      </w:r>
      <w:r w:rsidR="006456DC">
        <w:rPr>
          <w:rFonts w:asciiTheme="minorHAnsi" w:hAnsiTheme="minorHAnsi" w:cstheme="minorHAnsi"/>
          <w:sz w:val="24"/>
          <w:szCs w:val="24"/>
        </w:rPr>
        <w:t xml:space="preserve"> </w:t>
      </w:r>
      <w:r w:rsidR="00FD2AF6">
        <w:rPr>
          <w:rFonts w:asciiTheme="minorHAnsi" w:hAnsiTheme="minorHAnsi" w:cstheme="minorHAnsi"/>
          <w:sz w:val="24"/>
          <w:szCs w:val="24"/>
        </w:rPr>
        <w:t>18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 </w:t>
      </w:r>
      <w:r w:rsidR="0055670B" w:rsidRPr="00182524">
        <w:rPr>
          <w:rFonts w:asciiTheme="minorHAnsi" w:hAnsiTheme="minorHAnsi" w:cstheme="minorHAnsi"/>
          <w:sz w:val="24"/>
          <w:szCs w:val="24"/>
        </w:rPr>
        <w:t xml:space="preserve">de 2020, fueron certificados los fondos para dar inicio al proceso </w:t>
      </w:r>
      <w:r w:rsidR="00182524" w:rsidRPr="00182524">
        <w:rPr>
          <w:rFonts w:asciiTheme="minorHAnsi" w:hAnsiTheme="minorHAnsi" w:cstheme="minorHAnsi"/>
          <w:sz w:val="24"/>
          <w:szCs w:val="24"/>
        </w:rPr>
        <w:t>de</w:t>
      </w:r>
      <w:r w:rsidR="00182524" w:rsidRPr="00182524">
        <w:t>l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 proceso de referencia </w:t>
      </w:r>
      <w:r w:rsidR="00182524" w:rsidRPr="00E406D1">
        <w:rPr>
          <w:rFonts w:asciiTheme="minorHAnsi" w:hAnsiTheme="minorHAnsi" w:cstheme="minorHAnsi"/>
          <w:b/>
          <w:sz w:val="24"/>
          <w:szCs w:val="24"/>
        </w:rPr>
        <w:t>HGDV</w:t>
      </w:r>
      <w:r w:rsidRPr="00E406D1">
        <w:rPr>
          <w:rFonts w:asciiTheme="minorHAnsi" w:hAnsiTheme="minorHAnsi" w:cstheme="minorHAnsi"/>
          <w:b/>
          <w:sz w:val="24"/>
          <w:szCs w:val="24"/>
        </w:rPr>
        <w:t>C-DAF-CM-2020-0</w:t>
      </w:r>
      <w:r w:rsidR="00D05A49">
        <w:rPr>
          <w:rFonts w:asciiTheme="minorHAnsi" w:hAnsiTheme="minorHAnsi" w:cstheme="minorHAnsi"/>
          <w:b/>
          <w:sz w:val="24"/>
          <w:szCs w:val="24"/>
        </w:rPr>
        <w:t>152</w:t>
      </w:r>
      <w:r w:rsidR="00182524" w:rsidRPr="00182524">
        <w:rPr>
          <w:rFonts w:asciiTheme="minorHAnsi" w:hAnsiTheme="minorHAnsi" w:cstheme="minorHAnsi"/>
          <w:sz w:val="24"/>
          <w:szCs w:val="24"/>
        </w:rPr>
        <w:t>.</w:t>
      </w:r>
    </w:p>
    <w:p w:rsidR="00182524" w:rsidRDefault="00BC53C4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fecha </w:t>
      </w:r>
      <w:r w:rsidR="00D05A49">
        <w:rPr>
          <w:rFonts w:asciiTheme="minorHAnsi" w:hAnsiTheme="minorHAnsi" w:cstheme="minorHAnsi"/>
          <w:sz w:val="24"/>
          <w:szCs w:val="24"/>
        </w:rPr>
        <w:t xml:space="preserve"> 19</w:t>
      </w:r>
      <w:r w:rsidR="00570FDC">
        <w:rPr>
          <w:rFonts w:asciiTheme="minorHAnsi" w:hAnsiTheme="minorHAnsi" w:cstheme="minorHAnsi"/>
          <w:sz w:val="24"/>
          <w:szCs w:val="24"/>
        </w:rPr>
        <w:t xml:space="preserve"> de noviembre</w:t>
      </w:r>
      <w:r w:rsidR="009A7BF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de</w:t>
      </w:r>
      <w:r w:rsidR="00570FDC">
        <w:rPr>
          <w:rFonts w:asciiTheme="minorHAnsi" w:hAnsiTheme="minorHAnsi" w:cstheme="minorHAnsi"/>
          <w:sz w:val="24"/>
          <w:szCs w:val="24"/>
        </w:rPr>
        <w:t>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757B8">
        <w:rPr>
          <w:rFonts w:asciiTheme="minorHAnsi" w:hAnsiTheme="minorHAnsi" w:cstheme="minorHAnsi"/>
          <w:sz w:val="24"/>
          <w:szCs w:val="24"/>
        </w:rPr>
        <w:t xml:space="preserve"> </w:t>
      </w:r>
      <w:r w:rsidR="00182524" w:rsidRPr="00182524">
        <w:rPr>
          <w:rFonts w:asciiTheme="minorHAnsi" w:hAnsiTheme="minorHAnsi" w:cstheme="minorHAnsi"/>
          <w:sz w:val="24"/>
          <w:szCs w:val="24"/>
        </w:rPr>
        <w:t xml:space="preserve">2020, fue convocado el referido proceso de Compra Menor y publicado en el Portal Transaccional de la Dirección General de Compras y Contrataciones –DGCP- y en los portales de Transparencia Institucional. </w:t>
      </w:r>
    </w:p>
    <w:p w:rsidR="00FC5BB4" w:rsidRPr="00182524" w:rsidRDefault="00FC5BB4" w:rsidP="00106B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82524" w:rsidRPr="00182524" w:rsidRDefault="00182524" w:rsidP="004473BD">
      <w:pPr>
        <w:jc w:val="both"/>
        <w:rPr>
          <w:rFonts w:asciiTheme="minorHAnsi" w:hAnsiTheme="minorHAnsi" w:cstheme="minorHAnsi"/>
          <w:sz w:val="24"/>
          <w:szCs w:val="24"/>
        </w:rPr>
      </w:pPr>
      <w:r w:rsidRPr="00182524">
        <w:rPr>
          <w:rFonts w:asciiTheme="minorHAnsi" w:hAnsiTheme="minorHAnsi" w:cstheme="minorHAnsi"/>
          <w:sz w:val="24"/>
          <w:szCs w:val="24"/>
        </w:rPr>
        <w:t xml:space="preserve">Para participar en el referido proceso, fueron convocadas las empresas:  </w:t>
      </w:r>
    </w:p>
    <w:p w:rsidR="00FD2AF6" w:rsidRDefault="00D05A49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POHUT COMERCIAL,</w:t>
      </w:r>
      <w:r w:rsidR="00FD2AF6">
        <w:rPr>
          <w:rFonts w:asciiTheme="minorHAnsi" w:hAnsiTheme="minorHAnsi" w:cstheme="minorHAnsi"/>
          <w:sz w:val="24"/>
          <w:szCs w:val="24"/>
          <w:lang w:val="es-DO"/>
        </w:rPr>
        <w:t>SRL</w:t>
      </w:r>
    </w:p>
    <w:p w:rsidR="00182524" w:rsidRDefault="00D9676B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SOWEY COMERCIAL,EIRL</w:t>
      </w:r>
    </w:p>
    <w:p w:rsidR="0064550B" w:rsidRDefault="0064550B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SUPLISOLUTIONAUS,SRL</w:t>
      </w:r>
    </w:p>
    <w:p w:rsidR="0064550B" w:rsidRDefault="005E23EF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FS,COMERCIAL, SRL</w:t>
      </w:r>
    </w:p>
    <w:p w:rsidR="005E23EF" w:rsidRDefault="005E23EF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ARGOS FARMACEUTICA,SRL</w:t>
      </w:r>
    </w:p>
    <w:p w:rsidR="004462C6" w:rsidRDefault="004462C6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DISTRIBUCION,SOLUCIONES Y SERVICIOS RSO, DISOSERSO,SRL</w:t>
      </w:r>
    </w:p>
    <w:p w:rsidR="004462C6" w:rsidRDefault="004462C6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ASMED,SRL</w:t>
      </w:r>
    </w:p>
    <w:p w:rsidR="004462C6" w:rsidRDefault="004462C6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CIDAE SOLUCIONES &amp; SERVICIOS,SRL</w:t>
      </w:r>
    </w:p>
    <w:p w:rsidR="004462C6" w:rsidRDefault="00FC5BB4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DOUBLE CORE ENTERPRISE,SRL</w:t>
      </w:r>
    </w:p>
    <w:p w:rsidR="00FC5BB4" w:rsidRDefault="00FC5BB4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SUPLI-MOSA,EIRL</w:t>
      </w:r>
    </w:p>
    <w:p w:rsidR="00FC5BB4" w:rsidRDefault="00FC5BB4" w:rsidP="0035398D">
      <w:pPr>
        <w:pStyle w:val="Prrafodelista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ESPAZIO BARROCO</w:t>
      </w:r>
    </w:p>
    <w:p w:rsidR="00FC5BB4" w:rsidRDefault="00FC5BB4" w:rsidP="00FC5BB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Default="00FC5BB4" w:rsidP="00FC5BB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Default="00FC5BB4" w:rsidP="00FC5BB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Pr="00FC5BB4" w:rsidRDefault="00FC5BB4" w:rsidP="00FC5BB4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3326AC" w:rsidRDefault="003326AC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AC02A6" w:rsidRDefault="00BC53C4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 xml:space="preserve">En </w:t>
      </w:r>
      <w:r w:rsidR="00D928A9">
        <w:rPr>
          <w:rFonts w:asciiTheme="minorHAnsi" w:hAnsiTheme="minorHAnsi" w:cstheme="minorHAnsi"/>
          <w:sz w:val="24"/>
          <w:szCs w:val="24"/>
          <w:lang w:val="es-DO"/>
        </w:rPr>
        <w:t>fecha</w:t>
      </w:r>
      <w:r w:rsidR="006856CA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D9676B">
        <w:rPr>
          <w:rFonts w:asciiTheme="minorHAnsi" w:hAnsiTheme="minorHAnsi" w:cstheme="minorHAnsi"/>
          <w:sz w:val="24"/>
          <w:szCs w:val="24"/>
          <w:lang w:val="es-DO"/>
        </w:rPr>
        <w:t>24</w:t>
      </w:r>
      <w:r w:rsidR="0035398D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6456DC">
        <w:rPr>
          <w:rFonts w:asciiTheme="minorHAnsi" w:hAnsiTheme="minorHAnsi" w:cstheme="minorHAnsi"/>
          <w:sz w:val="24"/>
          <w:szCs w:val="24"/>
          <w:lang w:val="es-DO"/>
        </w:rPr>
        <w:t xml:space="preserve">de </w:t>
      </w:r>
      <w:r w:rsidR="009970C9">
        <w:rPr>
          <w:rFonts w:asciiTheme="minorHAnsi" w:hAnsiTheme="minorHAnsi" w:cstheme="minorHAnsi"/>
          <w:sz w:val="24"/>
          <w:szCs w:val="24"/>
          <w:lang w:val="es-DO"/>
        </w:rPr>
        <w:t xml:space="preserve">Noviembre </w:t>
      </w:r>
      <w:r w:rsidR="00F96396">
        <w:rPr>
          <w:rFonts w:asciiTheme="minorHAnsi" w:hAnsiTheme="minorHAnsi" w:cstheme="minorHAnsi"/>
          <w:sz w:val="24"/>
          <w:szCs w:val="24"/>
          <w:lang w:val="es-DO"/>
        </w:rPr>
        <w:t xml:space="preserve">de 2020, </w:t>
      </w:r>
      <w:r w:rsidR="0043126B">
        <w:rPr>
          <w:rFonts w:asciiTheme="minorHAnsi" w:hAnsiTheme="minorHAnsi" w:cstheme="minorHAnsi"/>
          <w:sz w:val="24"/>
          <w:szCs w:val="24"/>
          <w:lang w:val="es-DO"/>
        </w:rPr>
        <w:t>fueron recibidas</w:t>
      </w:r>
      <w:r w:rsidR="00F96396">
        <w:rPr>
          <w:rFonts w:asciiTheme="minorHAnsi" w:hAnsiTheme="minorHAnsi" w:cstheme="minorHAnsi"/>
          <w:sz w:val="24"/>
          <w:szCs w:val="24"/>
          <w:lang w:val="es-DO"/>
        </w:rPr>
        <w:t xml:space="preserve"> las siguientes propuestas:</w:t>
      </w:r>
    </w:p>
    <w:p w:rsidR="00F96396" w:rsidRDefault="00F96396" w:rsidP="004473BD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9276A" w:rsidRPr="00106B43" w:rsidRDefault="00FD2AF6" w:rsidP="009D1875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D05A49">
        <w:rPr>
          <w:rFonts w:asciiTheme="minorHAnsi" w:hAnsiTheme="minorHAnsi" w:cstheme="minorHAnsi"/>
          <w:b/>
          <w:sz w:val="24"/>
          <w:szCs w:val="24"/>
          <w:lang w:val="es-DO"/>
        </w:rPr>
        <w:t>POHUT COMERCIAL</w:t>
      </w:r>
      <w:r w:rsidR="00D9676B">
        <w:rPr>
          <w:rFonts w:asciiTheme="minorHAnsi" w:hAnsiTheme="minorHAnsi" w:cstheme="minorHAnsi"/>
          <w:b/>
          <w:sz w:val="24"/>
          <w:szCs w:val="24"/>
          <w:lang w:val="es-DO"/>
        </w:rPr>
        <w:t>, SRL</w:t>
      </w:r>
      <w:r w:rsidR="00D05A49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 w:rsidR="00D9676B">
        <w:rPr>
          <w:rFonts w:asciiTheme="minorHAnsi" w:hAnsiTheme="minorHAnsi" w:cstheme="minorHAnsi"/>
          <w:sz w:val="24"/>
          <w:szCs w:val="24"/>
          <w:lang w:val="es-DO"/>
        </w:rPr>
        <w:t>638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>,</w:t>
      </w:r>
      <w:r w:rsidR="00D9676B">
        <w:rPr>
          <w:rFonts w:asciiTheme="minorHAnsi" w:hAnsiTheme="minorHAnsi" w:cstheme="minorHAnsi"/>
          <w:sz w:val="24"/>
          <w:szCs w:val="24"/>
          <w:lang w:val="es-DO"/>
        </w:rPr>
        <w:t>000.00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 xml:space="preserve"> por tanto queda </w:t>
      </w:r>
      <w:r w:rsidR="0049276A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9276A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3126B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9276A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D9676B">
        <w:rPr>
          <w:rFonts w:asciiTheme="minorHAnsi" w:hAnsiTheme="minorHAnsi" w:cstheme="minorHAnsi"/>
          <w:b/>
          <w:sz w:val="24"/>
          <w:szCs w:val="24"/>
          <w:lang w:val="es-DO"/>
        </w:rPr>
        <w:t>152</w:t>
      </w:r>
      <w:r w:rsidR="00F62CBF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106B43" w:rsidRPr="00106B43" w:rsidRDefault="00106B43" w:rsidP="00106B43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106B43" w:rsidRPr="007F262D" w:rsidRDefault="00D9676B" w:rsidP="007F262D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SOWEY COMERCIAL EIRL 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</w:t>
      </w:r>
      <w:r w:rsidR="00570FDC">
        <w:rPr>
          <w:rFonts w:asciiTheme="minorHAnsi" w:hAnsiTheme="minorHAnsi" w:cstheme="minorHAnsi"/>
          <w:sz w:val="24"/>
          <w:szCs w:val="24"/>
          <w:lang w:val="es-DO"/>
        </w:rPr>
        <w:t xml:space="preserve">o por un </w:t>
      </w:r>
      <w:r w:rsidR="004A7C63">
        <w:rPr>
          <w:rFonts w:asciiTheme="minorHAnsi" w:hAnsiTheme="minorHAnsi" w:cstheme="minorHAnsi"/>
          <w:sz w:val="24"/>
          <w:szCs w:val="24"/>
          <w:lang w:val="es-DO"/>
        </w:rPr>
        <w:t>valor de RD$</w:t>
      </w:r>
      <w:r w:rsidR="0064550B">
        <w:rPr>
          <w:rFonts w:asciiTheme="minorHAnsi" w:hAnsiTheme="minorHAnsi" w:cstheme="minorHAnsi"/>
          <w:sz w:val="24"/>
          <w:szCs w:val="24"/>
          <w:lang w:val="es-DO"/>
        </w:rPr>
        <w:t xml:space="preserve"> 672,8</w:t>
      </w:r>
      <w:r w:rsidR="00FD2AF6">
        <w:rPr>
          <w:rFonts w:asciiTheme="minorHAnsi" w:hAnsiTheme="minorHAnsi" w:cstheme="minorHAnsi"/>
          <w:sz w:val="24"/>
          <w:szCs w:val="24"/>
          <w:lang w:val="es-DO"/>
        </w:rPr>
        <w:t>00.00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106B43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106B43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106B43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106B43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64550B">
        <w:rPr>
          <w:rFonts w:asciiTheme="minorHAnsi" w:hAnsiTheme="minorHAnsi" w:cstheme="minorHAnsi"/>
          <w:b/>
          <w:sz w:val="24"/>
          <w:szCs w:val="24"/>
          <w:lang w:val="es-DO"/>
        </w:rPr>
        <w:t>152</w:t>
      </w:r>
    </w:p>
    <w:p w:rsidR="00106B43" w:rsidRPr="00106B43" w:rsidRDefault="00106B43" w:rsidP="00106B43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36299" w:rsidRPr="00436299" w:rsidRDefault="00436299" w:rsidP="00436299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436299" w:rsidRPr="004A7C63" w:rsidRDefault="0064550B" w:rsidP="00436299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SUPLISOLUTION AUS, SRL 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696,000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>.00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152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4A7C63" w:rsidRPr="007F262D" w:rsidRDefault="004A7C63" w:rsidP="004A7C63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DD092A" w:rsidRPr="00DD092A" w:rsidRDefault="00DD092A" w:rsidP="00DD092A">
      <w:pPr>
        <w:spacing w:after="0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36299" w:rsidRPr="005E23EF" w:rsidRDefault="004A7C63" w:rsidP="00436299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64550B">
        <w:rPr>
          <w:rFonts w:asciiTheme="minorHAnsi" w:hAnsiTheme="minorHAnsi" w:cstheme="minorHAnsi"/>
          <w:b/>
          <w:sz w:val="24"/>
          <w:szCs w:val="24"/>
          <w:lang w:val="es-DO"/>
        </w:rPr>
        <w:t xml:space="preserve">FS, COMERCIAL, SRL. 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</w:t>
      </w:r>
      <w:r>
        <w:rPr>
          <w:rFonts w:asciiTheme="minorHAnsi" w:hAnsiTheme="minorHAnsi" w:cstheme="minorHAnsi"/>
          <w:sz w:val="24"/>
          <w:szCs w:val="24"/>
          <w:lang w:val="es-DO"/>
        </w:rPr>
        <w:t>cado por un valor de RD$</w:t>
      </w:r>
      <w:r w:rsidR="0064550B">
        <w:rPr>
          <w:rFonts w:asciiTheme="minorHAnsi" w:hAnsiTheme="minorHAnsi" w:cstheme="minorHAnsi"/>
          <w:sz w:val="24"/>
          <w:szCs w:val="24"/>
          <w:lang w:val="es-DO"/>
        </w:rPr>
        <w:t>746,750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.00, por tanto queda 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436299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64550B">
        <w:rPr>
          <w:rFonts w:asciiTheme="minorHAnsi" w:hAnsiTheme="minorHAnsi" w:cstheme="minorHAnsi"/>
          <w:b/>
          <w:sz w:val="24"/>
          <w:szCs w:val="24"/>
          <w:lang w:val="es-DO"/>
        </w:rPr>
        <w:t>152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>.</w:t>
      </w:r>
    </w:p>
    <w:p w:rsidR="005E23EF" w:rsidRDefault="005E23EF" w:rsidP="005E23EF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5E23EF" w:rsidRDefault="005E23EF" w:rsidP="005E23EF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5E23EF" w:rsidRDefault="005E23EF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ARGOS FARMACEUTICA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754,000.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00, por tanto queda 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152.</w:t>
      </w:r>
    </w:p>
    <w:p w:rsidR="005E23EF" w:rsidRPr="005E23EF" w:rsidRDefault="005E23EF" w:rsidP="005E23EF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5E23EF" w:rsidRDefault="004462C6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DISTRIBUCION SOLUCIONES Y SERVICIO RSO DISOSERSO, SRL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870,000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 xml:space="preserve">.00, por tanto queda </w:t>
      </w:r>
      <w:r w:rsidR="005E23EF"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5E23EF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="005E23EF"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 w:rsidR="005E23EF">
        <w:rPr>
          <w:rFonts w:asciiTheme="minorHAnsi" w:hAnsiTheme="minorHAnsi" w:cstheme="minorHAnsi"/>
          <w:b/>
          <w:sz w:val="24"/>
          <w:szCs w:val="24"/>
          <w:lang w:val="es-DO"/>
        </w:rPr>
        <w:t>152.</w:t>
      </w:r>
    </w:p>
    <w:p w:rsidR="005E23EF" w:rsidRPr="005E23EF" w:rsidRDefault="005E23EF" w:rsidP="005E23EF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5E23EF" w:rsidRPr="004462C6" w:rsidRDefault="004462C6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ASMED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986,000.00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="005E23EF" w:rsidRPr="005E23EF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="005E23EF" w:rsidRPr="005E23EF">
        <w:rPr>
          <w:rFonts w:asciiTheme="minorHAnsi" w:hAnsiTheme="minorHAnsi" w:cstheme="minorHAnsi"/>
          <w:b/>
          <w:sz w:val="24"/>
          <w:szCs w:val="24"/>
          <w:lang w:val="es-DO"/>
        </w:rPr>
        <w:t>HGDVC-DAF-CM-2020-0152.</w:t>
      </w:r>
    </w:p>
    <w:p w:rsidR="004462C6" w:rsidRPr="004462C6" w:rsidRDefault="004462C6" w:rsidP="004462C6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4462C6" w:rsidRPr="004462C6" w:rsidRDefault="004462C6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CIDAE SOLUCIONES Y SERVICIOS, SRL</w:t>
      </w:r>
      <w:r w:rsidRPr="004462C6">
        <w:rPr>
          <w:rFonts w:asciiTheme="minorHAnsi" w:hAnsiTheme="minorHAnsi" w:cstheme="minorHAnsi"/>
          <w:b/>
          <w:sz w:val="24"/>
          <w:szCs w:val="24"/>
          <w:lang w:val="es-DO"/>
        </w:rPr>
        <w:t xml:space="preserve">. </w:t>
      </w:r>
      <w:r w:rsidRPr="004462C6"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870,000</w:t>
      </w:r>
      <w:r w:rsidRPr="004462C6">
        <w:rPr>
          <w:rFonts w:asciiTheme="minorHAnsi" w:hAnsiTheme="minorHAnsi" w:cstheme="minorHAnsi"/>
          <w:sz w:val="24"/>
          <w:szCs w:val="24"/>
          <w:lang w:val="es-DO"/>
        </w:rPr>
        <w:t xml:space="preserve">.00, por tanto queda </w:t>
      </w:r>
      <w:r w:rsidRPr="004462C6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 w:rsidRPr="004462C6"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 w:rsidRPr="004462C6">
        <w:rPr>
          <w:rFonts w:asciiTheme="minorHAnsi" w:hAnsiTheme="minorHAnsi" w:cstheme="minorHAnsi"/>
          <w:b/>
          <w:sz w:val="24"/>
          <w:szCs w:val="24"/>
          <w:lang w:val="es-DO"/>
        </w:rPr>
        <w:t>HGDVC-DAF-CM-2020-0152.</w:t>
      </w:r>
    </w:p>
    <w:p w:rsidR="004462C6" w:rsidRPr="004462C6" w:rsidRDefault="004462C6" w:rsidP="004462C6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4462C6" w:rsidRPr="004462C6" w:rsidRDefault="004462C6" w:rsidP="004462C6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4462C6" w:rsidRPr="00FC5BB4" w:rsidRDefault="004462C6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DOUBLE CORE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 ENTERPRISE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>1, 009,200.00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152.</w:t>
      </w:r>
    </w:p>
    <w:p w:rsidR="00FC5BB4" w:rsidRPr="00FC5BB4" w:rsidRDefault="00FC5BB4" w:rsidP="00FC5BB4">
      <w:pPr>
        <w:pStyle w:val="Prrafodelista"/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Pr="00FC5BB4" w:rsidRDefault="00FC5BB4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SUPLI-MOSA, EIRL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. </w:t>
      </w:r>
      <w:r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1, 095,040.00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152.</w:t>
      </w:r>
    </w:p>
    <w:p w:rsidR="00FC5BB4" w:rsidRPr="00FC5BB4" w:rsidRDefault="00FC5BB4" w:rsidP="00FC5BB4">
      <w:pPr>
        <w:pStyle w:val="Prrafodelista"/>
        <w:rPr>
          <w:rFonts w:asciiTheme="minorHAnsi" w:hAnsiTheme="minorHAnsi" w:cstheme="minorHAnsi"/>
          <w:sz w:val="24"/>
          <w:szCs w:val="24"/>
          <w:lang w:val="es-DO"/>
        </w:rPr>
      </w:pPr>
    </w:p>
    <w:p w:rsidR="00FC5BB4" w:rsidRPr="00FC5BB4" w:rsidRDefault="00FC5BB4" w:rsidP="005E23EF">
      <w:pPr>
        <w:pStyle w:val="Prrafodelista"/>
        <w:numPr>
          <w:ilvl w:val="0"/>
          <w:numId w:val="1"/>
        </w:num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ESPAZIO BARROCO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, SRL. </w:t>
      </w:r>
      <w:r>
        <w:rPr>
          <w:rFonts w:asciiTheme="minorHAnsi" w:hAnsiTheme="minorHAnsi" w:cstheme="minorHAnsi"/>
          <w:sz w:val="24"/>
          <w:szCs w:val="24"/>
          <w:lang w:val="es-DO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  <w:lang w:val="es-DO"/>
        </w:rPr>
        <w:t>1, 108,728.00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HABILITADO</w:t>
      </w:r>
      <w:r>
        <w:rPr>
          <w:rFonts w:asciiTheme="minorHAnsi" w:hAnsiTheme="minorHAnsi" w:cstheme="minorHAnsi"/>
          <w:sz w:val="24"/>
          <w:szCs w:val="24"/>
          <w:lang w:val="es-DO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HGDVC-DAF</w:t>
      </w:r>
      <w:r w:rsidRPr="0049276A">
        <w:rPr>
          <w:rFonts w:asciiTheme="minorHAnsi" w:hAnsiTheme="minorHAnsi" w:cstheme="minorHAnsi"/>
          <w:b/>
          <w:sz w:val="24"/>
          <w:szCs w:val="24"/>
          <w:lang w:val="es-DO"/>
        </w:rPr>
        <w:t>-CM-2020-0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>152.</w:t>
      </w:r>
    </w:p>
    <w:p w:rsidR="00EE7897" w:rsidRPr="00FC5BB4" w:rsidRDefault="00EE7897" w:rsidP="00FC5BB4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9A7BFD" w:rsidRPr="001132AC" w:rsidRDefault="009A7BFD" w:rsidP="001132AC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s-DO"/>
        </w:rPr>
      </w:pPr>
    </w:p>
    <w:p w:rsidR="00506638" w:rsidRPr="00506638" w:rsidRDefault="00506638" w:rsidP="00506638">
      <w:pPr>
        <w:tabs>
          <w:tab w:val="left" w:pos="6267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6856CA" w:rsidRDefault="00DF7638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 xml:space="preserve">En fecha  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>24</w:t>
      </w:r>
      <w:r w:rsidR="0035398D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386F72">
        <w:rPr>
          <w:rFonts w:asciiTheme="minorHAnsi" w:hAnsiTheme="minorHAnsi" w:cstheme="minorHAnsi"/>
          <w:sz w:val="24"/>
          <w:szCs w:val="24"/>
          <w:lang w:val="es-DO"/>
        </w:rPr>
        <w:t xml:space="preserve">de </w:t>
      </w:r>
      <w:r w:rsidR="004A7C63">
        <w:rPr>
          <w:rFonts w:asciiTheme="minorHAnsi" w:hAnsiTheme="minorHAnsi" w:cstheme="minorHAnsi"/>
          <w:sz w:val="24"/>
          <w:szCs w:val="24"/>
          <w:lang w:val="es-DO"/>
        </w:rPr>
        <w:t xml:space="preserve">Noviembre </w:t>
      </w:r>
      <w:r w:rsidR="00D2685C">
        <w:rPr>
          <w:rFonts w:asciiTheme="minorHAnsi" w:hAnsiTheme="minorHAnsi" w:cstheme="minorHAnsi"/>
          <w:sz w:val="24"/>
          <w:szCs w:val="24"/>
          <w:lang w:val="es-DO"/>
        </w:rPr>
        <w:t xml:space="preserve">del 2020, </w:t>
      </w:r>
      <w:r w:rsidR="00D2685C" w:rsidRPr="00D2685C">
        <w:rPr>
          <w:rFonts w:asciiTheme="minorHAnsi" w:hAnsiTheme="minorHAnsi" w:cstheme="minorHAnsi"/>
          <w:sz w:val="24"/>
          <w:szCs w:val="24"/>
          <w:lang w:val="es-DO"/>
        </w:rPr>
        <w:t>fue declarado adjudicado para el proceso</w:t>
      </w:r>
      <w:r w:rsidR="00D2685C" w:rsidRPr="00D2685C">
        <w:t xml:space="preserve"> </w:t>
      </w:r>
      <w:r w:rsidR="00D2685C">
        <w:rPr>
          <w:rFonts w:asciiTheme="minorHAnsi" w:hAnsiTheme="minorHAnsi" w:cstheme="minorHAnsi"/>
          <w:sz w:val="24"/>
          <w:szCs w:val="24"/>
          <w:lang w:val="es-DO"/>
        </w:rPr>
        <w:t>de R</w:t>
      </w:r>
      <w:r w:rsidR="00D2685C" w:rsidRPr="00D2685C">
        <w:rPr>
          <w:rFonts w:asciiTheme="minorHAnsi" w:hAnsiTheme="minorHAnsi" w:cstheme="minorHAnsi"/>
          <w:sz w:val="24"/>
          <w:szCs w:val="24"/>
          <w:lang w:val="es-DO"/>
        </w:rPr>
        <w:t xml:space="preserve">eferencia </w:t>
      </w:r>
      <w:r w:rsidR="00BE2A54">
        <w:rPr>
          <w:rFonts w:asciiTheme="minorHAnsi" w:hAnsiTheme="minorHAnsi" w:cstheme="minorHAnsi"/>
          <w:b/>
          <w:sz w:val="24"/>
          <w:szCs w:val="24"/>
          <w:lang w:val="es-DO"/>
        </w:rPr>
        <w:t>HGDVC-DAF-CM-2020-0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>152</w:t>
      </w:r>
      <w:r w:rsidR="00BE4500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para </w:t>
      </w:r>
      <w:r w:rsidR="00F87576">
        <w:rPr>
          <w:rFonts w:asciiTheme="minorHAnsi" w:hAnsiTheme="minorHAnsi" w:cstheme="minorHAnsi"/>
          <w:b/>
          <w:sz w:val="24"/>
          <w:szCs w:val="24"/>
          <w:lang w:val="es-DO"/>
        </w:rPr>
        <w:t xml:space="preserve">la compra 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GUANTES DE EXAMEN M </w:t>
      </w:r>
      <w:r w:rsidR="00436299">
        <w:rPr>
          <w:rFonts w:asciiTheme="minorHAnsi" w:hAnsiTheme="minorHAnsi" w:cstheme="minorHAnsi"/>
          <w:b/>
          <w:sz w:val="24"/>
          <w:szCs w:val="24"/>
          <w:lang w:val="es-DO"/>
        </w:rPr>
        <w:t xml:space="preserve">para </w:t>
      </w:r>
      <w:r w:rsidR="001551AB">
        <w:rPr>
          <w:rFonts w:asciiTheme="minorHAnsi" w:hAnsiTheme="minorHAnsi" w:cstheme="minorHAnsi"/>
          <w:b/>
          <w:sz w:val="24"/>
          <w:szCs w:val="24"/>
          <w:lang w:val="es-DO"/>
        </w:rPr>
        <w:t>Hospital</w:t>
      </w:r>
      <w:r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 xml:space="preserve">Gral. Dr. Vinicio </w:t>
      </w:r>
      <w:proofErr w:type="spellStart"/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>Calventi</w:t>
      </w:r>
      <w:proofErr w:type="spellEnd"/>
      <w:r w:rsidR="00ED754A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</w:t>
      </w:r>
      <w:r w:rsidR="00E406D1" w:rsidRPr="006E4A5A">
        <w:rPr>
          <w:rFonts w:asciiTheme="minorHAnsi" w:hAnsiTheme="minorHAnsi" w:cstheme="minorHAnsi"/>
          <w:sz w:val="24"/>
          <w:szCs w:val="24"/>
          <w:lang w:val="es-DO"/>
        </w:rPr>
        <w:t xml:space="preserve">a </w:t>
      </w:r>
      <w:r w:rsidR="00E406D1" w:rsidRPr="00D2685C">
        <w:rPr>
          <w:rFonts w:asciiTheme="minorHAnsi" w:hAnsiTheme="minorHAnsi" w:cstheme="minorHAnsi"/>
          <w:sz w:val="24"/>
          <w:szCs w:val="24"/>
          <w:lang w:val="es-DO"/>
        </w:rPr>
        <w:t>la</w:t>
      </w:r>
      <w:r w:rsidR="00ED754A" w:rsidRPr="00ED754A">
        <w:rPr>
          <w:rFonts w:asciiTheme="minorHAnsi" w:hAnsiTheme="minorHAnsi" w:cstheme="minorHAnsi"/>
          <w:sz w:val="24"/>
          <w:szCs w:val="24"/>
          <w:lang w:val="es-DO"/>
        </w:rPr>
        <w:t xml:space="preserve"> empresa</w:t>
      </w:r>
      <w:r w:rsidR="00DD092A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FC5BB4">
        <w:rPr>
          <w:rFonts w:asciiTheme="minorHAnsi" w:hAnsiTheme="minorHAnsi" w:cstheme="minorHAnsi"/>
          <w:b/>
          <w:sz w:val="24"/>
          <w:szCs w:val="24"/>
          <w:lang w:val="es-DO"/>
        </w:rPr>
        <w:t xml:space="preserve">POHUT COMERCIAL SRL </w:t>
      </w:r>
      <w:r w:rsidR="00707A95">
        <w:rPr>
          <w:rFonts w:asciiTheme="minorHAnsi" w:hAnsiTheme="minorHAnsi" w:cstheme="minorHAnsi"/>
          <w:sz w:val="24"/>
          <w:szCs w:val="24"/>
          <w:lang w:val="es-DO"/>
        </w:rPr>
        <w:t>Por</w:t>
      </w:r>
      <w:r w:rsidR="00BE2A54">
        <w:rPr>
          <w:rFonts w:asciiTheme="minorHAnsi" w:hAnsiTheme="minorHAnsi" w:cstheme="minorHAnsi"/>
          <w:sz w:val="24"/>
          <w:szCs w:val="24"/>
          <w:lang w:val="es-DO"/>
        </w:rPr>
        <w:t xml:space="preserve"> un Monto de RD$</w:t>
      </w:r>
      <w:r w:rsidR="00FC5BB4">
        <w:rPr>
          <w:rFonts w:asciiTheme="minorHAnsi" w:hAnsiTheme="minorHAnsi" w:cstheme="minorHAnsi"/>
          <w:sz w:val="24"/>
          <w:szCs w:val="24"/>
          <w:lang w:val="es-DO"/>
        </w:rPr>
        <w:t>638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>,000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 xml:space="preserve">.00 </w:t>
      </w:r>
      <w:r w:rsidR="00E406D1">
        <w:rPr>
          <w:rFonts w:asciiTheme="minorHAnsi" w:hAnsiTheme="minorHAnsi" w:cstheme="minorHAnsi"/>
          <w:sz w:val="24"/>
          <w:szCs w:val="24"/>
          <w:lang w:val="es-DO"/>
        </w:rPr>
        <w:t>(</w:t>
      </w:r>
      <w:r w:rsidR="00DD092A">
        <w:rPr>
          <w:rFonts w:asciiTheme="minorHAnsi" w:hAnsiTheme="minorHAnsi" w:cstheme="minorHAnsi"/>
          <w:sz w:val="24"/>
          <w:szCs w:val="24"/>
          <w:lang w:val="es-DO"/>
        </w:rPr>
        <w:t xml:space="preserve">Doscientos setenta mil pesos con </w:t>
      </w:r>
      <w:r w:rsidR="00436299">
        <w:rPr>
          <w:rFonts w:asciiTheme="minorHAnsi" w:hAnsiTheme="minorHAnsi" w:cstheme="minorHAnsi"/>
          <w:sz w:val="24"/>
          <w:szCs w:val="24"/>
          <w:lang w:val="es-DO"/>
        </w:rPr>
        <w:t>00</w:t>
      </w:r>
      <w:r w:rsidR="004A7B57">
        <w:rPr>
          <w:rFonts w:asciiTheme="minorHAnsi" w:hAnsiTheme="minorHAnsi" w:cstheme="minorHAnsi"/>
          <w:sz w:val="24"/>
          <w:szCs w:val="24"/>
          <w:lang w:val="es-DO"/>
        </w:rPr>
        <w:t>/100)</w:t>
      </w:r>
      <w:r w:rsidR="00F65ED4">
        <w:rPr>
          <w:rFonts w:asciiTheme="minorHAnsi" w:hAnsiTheme="minorHAnsi" w:cstheme="minorHAnsi"/>
          <w:sz w:val="24"/>
          <w:szCs w:val="24"/>
          <w:lang w:val="es-DO"/>
        </w:rPr>
        <w:t xml:space="preserve">. </w:t>
      </w:r>
      <w:r w:rsidR="00913EA2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</w:p>
    <w:p w:rsidR="003326AC" w:rsidRDefault="003326AC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  <w:bookmarkStart w:id="0" w:name="_GoBack"/>
      <w:bookmarkEnd w:id="0"/>
    </w:p>
    <w:p w:rsidR="00851919" w:rsidRDefault="00851919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851919" w:rsidRDefault="00851919" w:rsidP="0091710E">
      <w:pPr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:rsidR="008F531E" w:rsidRDefault="00A03E38" w:rsidP="00223F5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lang w:val="es-DO"/>
        </w:rPr>
      </w:pPr>
      <w:r>
        <w:rPr>
          <w:rFonts w:asciiTheme="minorHAnsi" w:hAnsiTheme="minorHAnsi" w:cstheme="minorHAnsi"/>
          <w:b/>
          <w:sz w:val="24"/>
          <w:szCs w:val="24"/>
          <w:lang w:val="es-DO"/>
        </w:rPr>
        <w:t>Lic.</w:t>
      </w:r>
      <w:r w:rsidR="00E406D1">
        <w:rPr>
          <w:rFonts w:asciiTheme="minorHAnsi" w:hAnsiTheme="minorHAnsi" w:cstheme="minorHAnsi"/>
          <w:b/>
          <w:sz w:val="24"/>
          <w:szCs w:val="24"/>
          <w:lang w:val="es-DO"/>
        </w:rPr>
        <w:t xml:space="preserve"> </w:t>
      </w:r>
      <w:r w:rsidR="004671BF">
        <w:rPr>
          <w:rFonts w:asciiTheme="minorHAnsi" w:hAnsiTheme="minorHAnsi" w:cstheme="minorHAnsi"/>
          <w:b/>
          <w:sz w:val="24"/>
          <w:szCs w:val="24"/>
          <w:lang w:val="es-DO"/>
        </w:rPr>
        <w:t xml:space="preserve">Edisson Fernández </w:t>
      </w:r>
    </w:p>
    <w:p w:rsidR="00C10E57" w:rsidRPr="00F96396" w:rsidRDefault="004A7B57" w:rsidP="0091710E">
      <w:pPr>
        <w:spacing w:after="0"/>
        <w:jc w:val="center"/>
        <w:rPr>
          <w:lang w:val="es-DO"/>
        </w:rPr>
      </w:pPr>
      <w:r>
        <w:rPr>
          <w:rFonts w:asciiTheme="minorHAnsi" w:hAnsiTheme="minorHAnsi" w:cstheme="minorHAnsi"/>
          <w:sz w:val="24"/>
          <w:szCs w:val="24"/>
          <w:lang w:val="es-DO"/>
        </w:rPr>
        <w:t>Encargad</w:t>
      </w:r>
      <w:r w:rsidR="00A03E38">
        <w:rPr>
          <w:rFonts w:asciiTheme="minorHAnsi" w:hAnsiTheme="minorHAnsi" w:cstheme="minorHAnsi"/>
          <w:sz w:val="24"/>
          <w:szCs w:val="24"/>
          <w:lang w:val="es-DO"/>
        </w:rPr>
        <w:t>o</w:t>
      </w:r>
      <w:r w:rsidR="00C10E57">
        <w:rPr>
          <w:rFonts w:asciiTheme="minorHAnsi" w:hAnsiTheme="minorHAnsi" w:cstheme="minorHAnsi"/>
          <w:sz w:val="24"/>
          <w:szCs w:val="24"/>
          <w:lang w:val="es-DO"/>
        </w:rPr>
        <w:t xml:space="preserve"> de Compras</w:t>
      </w:r>
      <w:r>
        <w:rPr>
          <w:rFonts w:asciiTheme="minorHAnsi" w:hAnsiTheme="minorHAnsi" w:cstheme="minorHAnsi"/>
          <w:sz w:val="24"/>
          <w:szCs w:val="24"/>
          <w:lang w:val="es-DO"/>
        </w:rPr>
        <w:t>, HGDVC</w:t>
      </w:r>
    </w:p>
    <w:sectPr w:rsidR="00C10E57" w:rsidRPr="00F96396" w:rsidSect="00902830">
      <w:footerReference w:type="default" r:id="rId10"/>
      <w:pgSz w:w="12240" w:h="15840" w:code="1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1F4" w:rsidRDefault="00F251F4">
      <w:pPr>
        <w:spacing w:after="0" w:line="240" w:lineRule="auto"/>
      </w:pPr>
      <w:r>
        <w:separator/>
      </w:r>
    </w:p>
  </w:endnote>
  <w:endnote w:type="continuationSeparator" w:id="0">
    <w:p w:rsidR="00F251F4" w:rsidRDefault="00F25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E8" w:rsidRDefault="00D7128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6FDC884" wp14:editId="31026990">
              <wp:simplePos x="0" y="0"/>
              <wp:positionH relativeFrom="column">
                <wp:posOffset>4859543</wp:posOffset>
              </wp:positionH>
              <wp:positionV relativeFrom="paragraph">
                <wp:posOffset>3810</wp:posOffset>
              </wp:positionV>
              <wp:extent cx="1474470" cy="413385"/>
              <wp:effectExtent l="0" t="0" r="11430" b="571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8728E8" w:rsidRPr="008C388B" w:rsidRDefault="00D7128B" w:rsidP="008728E8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FDC884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6" type="#_x0000_t202" style="position:absolute;margin-left:382.65pt;margin-top:.3pt;width:116.1pt;height:3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" filled="f" stroked="f">
              <v:textbox inset="0,0,0,0">
                <w:txbxContent>
                  <w:p w:rsidR="008728E8" w:rsidRPr="008C388B" w:rsidRDefault="00D7128B" w:rsidP="008728E8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8728E8" w:rsidRPr="008C388B" w:rsidRDefault="00D7128B" w:rsidP="008728E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8728E8" w:rsidRPr="008C388B" w:rsidRDefault="00D7128B" w:rsidP="008728E8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4988B95" wp14:editId="2B2FBDE7">
              <wp:simplePos x="0" y="0"/>
              <wp:positionH relativeFrom="column">
                <wp:posOffset>-112395</wp:posOffset>
              </wp:positionH>
              <wp:positionV relativeFrom="paragraph">
                <wp:posOffset>36195</wp:posOffset>
              </wp:positionV>
              <wp:extent cx="850900" cy="175895"/>
              <wp:effectExtent l="0" t="0" r="6350" b="1460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8E8" w:rsidRPr="008C388B" w:rsidRDefault="00D7128B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988B95" id="Cuadro de texto 20" o:spid="_x0000_s1027" type="#_x0000_t202" style="position:absolute;margin-left:-8.85pt;margin-top:2.85pt;width:67pt;height:1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" filled="f" stroked="f">
              <v:textbox inset="0,0,0,0">
                <w:txbxContent>
                  <w:p w:rsidR="008728E8" w:rsidRPr="008C388B" w:rsidRDefault="00D7128B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:rsidR="008728E8" w:rsidRDefault="008B08A3">
    <w:pPr>
      <w:pStyle w:val="Piedepgina"/>
      <w:rPr>
        <w:rFonts w:ascii="Arial Narrow" w:hAnsi="Arial Narrow"/>
        <w:sz w:val="12"/>
      </w:rPr>
    </w:pPr>
  </w:p>
  <w:p w:rsidR="008728E8" w:rsidRDefault="008B08A3">
    <w:pPr>
      <w:pStyle w:val="Piedepgina"/>
      <w:rPr>
        <w:rFonts w:ascii="Arial Narrow" w:hAnsi="Arial Narrow"/>
        <w:sz w:val="12"/>
      </w:rPr>
    </w:pPr>
  </w:p>
  <w:p w:rsidR="008728E8" w:rsidRDefault="008B08A3">
    <w:pPr>
      <w:pStyle w:val="Piedepgina"/>
      <w:rPr>
        <w:rFonts w:ascii="Arial Narrow" w:hAnsi="Arial Narrow"/>
        <w:sz w:val="12"/>
      </w:rPr>
    </w:pPr>
  </w:p>
  <w:p w:rsidR="008728E8" w:rsidRDefault="008B08A3" w:rsidP="008728E8">
    <w:pPr>
      <w:pStyle w:val="Piedepgina"/>
      <w:rPr>
        <w:rFonts w:ascii="Arial Narrow" w:hAnsi="Arial Narrow"/>
        <w:sz w:val="12"/>
      </w:rPr>
    </w:pPr>
  </w:p>
  <w:p w:rsidR="008728E8" w:rsidRDefault="00D90A08" w:rsidP="008728E8">
    <w:pPr>
      <w:pStyle w:val="Piedepgina"/>
      <w:tabs>
        <w:tab w:val="clear" w:pos="4513"/>
        <w:tab w:val="clear" w:pos="9026"/>
        <w:tab w:val="left" w:pos="3681"/>
      </w:tabs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0800" behindDoc="0" locked="0" layoutInCell="1" allowOverlap="1" wp14:anchorId="22823803" wp14:editId="78AB8442">
          <wp:simplePos x="0" y="0"/>
          <wp:positionH relativeFrom="column">
            <wp:posOffset>5445760</wp:posOffset>
          </wp:positionH>
          <wp:positionV relativeFrom="paragraph">
            <wp:posOffset>23495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1F4" w:rsidRDefault="00F251F4">
      <w:pPr>
        <w:spacing w:after="0" w:line="240" w:lineRule="auto"/>
      </w:pPr>
      <w:r>
        <w:separator/>
      </w:r>
    </w:p>
  </w:footnote>
  <w:footnote w:type="continuationSeparator" w:id="0">
    <w:p w:rsidR="00F251F4" w:rsidRDefault="00F25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9757B"/>
    <w:multiLevelType w:val="hybridMultilevel"/>
    <w:tmpl w:val="7E668D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D1273"/>
    <w:multiLevelType w:val="hybridMultilevel"/>
    <w:tmpl w:val="AEB01380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A6"/>
    <w:rsid w:val="000054CE"/>
    <w:rsid w:val="000142AD"/>
    <w:rsid w:val="00022C05"/>
    <w:rsid w:val="00034005"/>
    <w:rsid w:val="00062696"/>
    <w:rsid w:val="000757B8"/>
    <w:rsid w:val="000770CB"/>
    <w:rsid w:val="000F27E1"/>
    <w:rsid w:val="00106B43"/>
    <w:rsid w:val="001132AC"/>
    <w:rsid w:val="0011731D"/>
    <w:rsid w:val="00133F4C"/>
    <w:rsid w:val="0014093A"/>
    <w:rsid w:val="00141F31"/>
    <w:rsid w:val="0014788C"/>
    <w:rsid w:val="001514D7"/>
    <w:rsid w:val="001551AB"/>
    <w:rsid w:val="00157C07"/>
    <w:rsid w:val="00161E96"/>
    <w:rsid w:val="00180714"/>
    <w:rsid w:val="00182105"/>
    <w:rsid w:val="00182524"/>
    <w:rsid w:val="00183E75"/>
    <w:rsid w:val="0019273A"/>
    <w:rsid w:val="001B228E"/>
    <w:rsid w:val="001D1BFD"/>
    <w:rsid w:val="0020042D"/>
    <w:rsid w:val="002165CD"/>
    <w:rsid w:val="00223F59"/>
    <w:rsid w:val="00257B80"/>
    <w:rsid w:val="002770C8"/>
    <w:rsid w:val="002B562C"/>
    <w:rsid w:val="002E4363"/>
    <w:rsid w:val="002E7939"/>
    <w:rsid w:val="002F3A9D"/>
    <w:rsid w:val="00330694"/>
    <w:rsid w:val="003326AC"/>
    <w:rsid w:val="00341F73"/>
    <w:rsid w:val="0035398D"/>
    <w:rsid w:val="00377443"/>
    <w:rsid w:val="00386F72"/>
    <w:rsid w:val="003A0F7D"/>
    <w:rsid w:val="003B0F30"/>
    <w:rsid w:val="003E0375"/>
    <w:rsid w:val="003E547A"/>
    <w:rsid w:val="0043126B"/>
    <w:rsid w:val="00436299"/>
    <w:rsid w:val="004462C6"/>
    <w:rsid w:val="004473BD"/>
    <w:rsid w:val="00452CFB"/>
    <w:rsid w:val="004671BF"/>
    <w:rsid w:val="004725B7"/>
    <w:rsid w:val="00480474"/>
    <w:rsid w:val="00482389"/>
    <w:rsid w:val="004848CD"/>
    <w:rsid w:val="0049276A"/>
    <w:rsid w:val="00492A6C"/>
    <w:rsid w:val="004A47CE"/>
    <w:rsid w:val="004A519F"/>
    <w:rsid w:val="004A7B57"/>
    <w:rsid w:val="004A7C63"/>
    <w:rsid w:val="004C6A8F"/>
    <w:rsid w:val="004D401D"/>
    <w:rsid w:val="004E6F69"/>
    <w:rsid w:val="004F27F1"/>
    <w:rsid w:val="00504F68"/>
    <w:rsid w:val="00506638"/>
    <w:rsid w:val="005169F3"/>
    <w:rsid w:val="005359B8"/>
    <w:rsid w:val="0055670B"/>
    <w:rsid w:val="00557C75"/>
    <w:rsid w:val="0056652D"/>
    <w:rsid w:val="0057008C"/>
    <w:rsid w:val="00570FDC"/>
    <w:rsid w:val="005849A6"/>
    <w:rsid w:val="005B32AA"/>
    <w:rsid w:val="005D095D"/>
    <w:rsid w:val="005D1FB6"/>
    <w:rsid w:val="005E23EF"/>
    <w:rsid w:val="005E48C7"/>
    <w:rsid w:val="005F0BC2"/>
    <w:rsid w:val="005F0E66"/>
    <w:rsid w:val="00613D58"/>
    <w:rsid w:val="00613EEE"/>
    <w:rsid w:val="0063262A"/>
    <w:rsid w:val="006372DE"/>
    <w:rsid w:val="0064550B"/>
    <w:rsid w:val="006456DC"/>
    <w:rsid w:val="006618AF"/>
    <w:rsid w:val="006704C4"/>
    <w:rsid w:val="006839FB"/>
    <w:rsid w:val="006856CA"/>
    <w:rsid w:val="006A1EDE"/>
    <w:rsid w:val="006E1254"/>
    <w:rsid w:val="006E4A5A"/>
    <w:rsid w:val="00704254"/>
    <w:rsid w:val="00707A95"/>
    <w:rsid w:val="0073300E"/>
    <w:rsid w:val="00746B77"/>
    <w:rsid w:val="00747EC4"/>
    <w:rsid w:val="0075261D"/>
    <w:rsid w:val="007536C7"/>
    <w:rsid w:val="00761D68"/>
    <w:rsid w:val="00770167"/>
    <w:rsid w:val="0077477A"/>
    <w:rsid w:val="00783CEE"/>
    <w:rsid w:val="00797F0F"/>
    <w:rsid w:val="007B419A"/>
    <w:rsid w:val="007F262D"/>
    <w:rsid w:val="008049F6"/>
    <w:rsid w:val="00820F39"/>
    <w:rsid w:val="00823F9B"/>
    <w:rsid w:val="00826632"/>
    <w:rsid w:val="008267E0"/>
    <w:rsid w:val="00844B40"/>
    <w:rsid w:val="00851919"/>
    <w:rsid w:val="00857EAF"/>
    <w:rsid w:val="0088062A"/>
    <w:rsid w:val="008B08A3"/>
    <w:rsid w:val="008D0026"/>
    <w:rsid w:val="008D1698"/>
    <w:rsid w:val="008E331E"/>
    <w:rsid w:val="008F531E"/>
    <w:rsid w:val="00902830"/>
    <w:rsid w:val="00913EA2"/>
    <w:rsid w:val="00916BA3"/>
    <w:rsid w:val="0091710E"/>
    <w:rsid w:val="009223AF"/>
    <w:rsid w:val="00925D89"/>
    <w:rsid w:val="00931C25"/>
    <w:rsid w:val="00941B60"/>
    <w:rsid w:val="0096269E"/>
    <w:rsid w:val="00975C52"/>
    <w:rsid w:val="009766C3"/>
    <w:rsid w:val="00991F97"/>
    <w:rsid w:val="00994422"/>
    <w:rsid w:val="009970C9"/>
    <w:rsid w:val="009A7BFD"/>
    <w:rsid w:val="009B3CCB"/>
    <w:rsid w:val="009B545D"/>
    <w:rsid w:val="009C7FC6"/>
    <w:rsid w:val="009D32BC"/>
    <w:rsid w:val="009E5CB8"/>
    <w:rsid w:val="00A03E38"/>
    <w:rsid w:val="00A232A1"/>
    <w:rsid w:val="00A33DC7"/>
    <w:rsid w:val="00A341E6"/>
    <w:rsid w:val="00A46411"/>
    <w:rsid w:val="00A607ED"/>
    <w:rsid w:val="00A62A2E"/>
    <w:rsid w:val="00A6370B"/>
    <w:rsid w:val="00A6402A"/>
    <w:rsid w:val="00A929E6"/>
    <w:rsid w:val="00AB1BD1"/>
    <w:rsid w:val="00AB5781"/>
    <w:rsid w:val="00AC02A6"/>
    <w:rsid w:val="00AD3D1C"/>
    <w:rsid w:val="00AE1890"/>
    <w:rsid w:val="00AF1EED"/>
    <w:rsid w:val="00AF2E05"/>
    <w:rsid w:val="00B22DA5"/>
    <w:rsid w:val="00B843D1"/>
    <w:rsid w:val="00B902F5"/>
    <w:rsid w:val="00B91952"/>
    <w:rsid w:val="00B969F8"/>
    <w:rsid w:val="00BC53C4"/>
    <w:rsid w:val="00BC5982"/>
    <w:rsid w:val="00BD2B2D"/>
    <w:rsid w:val="00BE2A54"/>
    <w:rsid w:val="00BE4500"/>
    <w:rsid w:val="00BE462C"/>
    <w:rsid w:val="00C01FE6"/>
    <w:rsid w:val="00C10E57"/>
    <w:rsid w:val="00C3185B"/>
    <w:rsid w:val="00C64B35"/>
    <w:rsid w:val="00C712AF"/>
    <w:rsid w:val="00C71302"/>
    <w:rsid w:val="00C75263"/>
    <w:rsid w:val="00C7529C"/>
    <w:rsid w:val="00C924BF"/>
    <w:rsid w:val="00C96CC6"/>
    <w:rsid w:val="00C976AC"/>
    <w:rsid w:val="00CA4464"/>
    <w:rsid w:val="00CA6A16"/>
    <w:rsid w:val="00CE4E0E"/>
    <w:rsid w:val="00CE7B6D"/>
    <w:rsid w:val="00D05A49"/>
    <w:rsid w:val="00D06F6B"/>
    <w:rsid w:val="00D2685C"/>
    <w:rsid w:val="00D56EA7"/>
    <w:rsid w:val="00D7128B"/>
    <w:rsid w:val="00D90A08"/>
    <w:rsid w:val="00D928A9"/>
    <w:rsid w:val="00D9676B"/>
    <w:rsid w:val="00DA6FDA"/>
    <w:rsid w:val="00DC4951"/>
    <w:rsid w:val="00DD092A"/>
    <w:rsid w:val="00DF7638"/>
    <w:rsid w:val="00E1534B"/>
    <w:rsid w:val="00E31101"/>
    <w:rsid w:val="00E406D1"/>
    <w:rsid w:val="00E647F6"/>
    <w:rsid w:val="00E810F4"/>
    <w:rsid w:val="00EA3C39"/>
    <w:rsid w:val="00EA4B26"/>
    <w:rsid w:val="00EC3EFD"/>
    <w:rsid w:val="00ED754A"/>
    <w:rsid w:val="00ED7CA7"/>
    <w:rsid w:val="00EE29DE"/>
    <w:rsid w:val="00EE6E33"/>
    <w:rsid w:val="00EE7897"/>
    <w:rsid w:val="00EF6E1A"/>
    <w:rsid w:val="00F1594E"/>
    <w:rsid w:val="00F251F4"/>
    <w:rsid w:val="00F47F61"/>
    <w:rsid w:val="00F62CBF"/>
    <w:rsid w:val="00F64ADD"/>
    <w:rsid w:val="00F65ED4"/>
    <w:rsid w:val="00F87576"/>
    <w:rsid w:val="00F96396"/>
    <w:rsid w:val="00FA52ED"/>
    <w:rsid w:val="00FA5956"/>
    <w:rsid w:val="00FC0758"/>
    <w:rsid w:val="00FC5BB4"/>
    <w:rsid w:val="00FC5CE0"/>
    <w:rsid w:val="00FC66A8"/>
    <w:rsid w:val="00FD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C4800252-5686-464E-AF95-752DEB4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2A6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AC02A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AC02A6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AC02A6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AC02A6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AC02A6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AC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2A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AC02A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AC02A6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AC02A6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AC02A6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AC02A6"/>
    <w:rPr>
      <w:rFonts w:ascii="Arial" w:hAnsi="Arial"/>
      <w:b/>
      <w:sz w:val="22"/>
    </w:rPr>
  </w:style>
  <w:style w:type="character" w:styleId="Hipervnculo">
    <w:name w:val="Hyperlink"/>
    <w:basedOn w:val="Fuentedeprrafopredeter"/>
    <w:uiPriority w:val="99"/>
    <w:unhideWhenUsed/>
    <w:rsid w:val="00AC02A6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64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64"/>
    <w:rPr>
      <w:rFonts w:ascii="Segoe U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770167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56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62C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96396"/>
    <w:pPr>
      <w:ind w:left="720"/>
      <w:contextualSpacing/>
    </w:pPr>
  </w:style>
  <w:style w:type="table" w:styleId="Tablaconcuadrcula">
    <w:name w:val="Table Grid"/>
    <w:basedOn w:val="Tablanormal"/>
    <w:uiPriority w:val="39"/>
    <w:rsid w:val="004A7B5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A8B0-945F-4E4F-96CE-043CA88D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580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Saldaña</dc:creator>
  <cp:keywords/>
  <dc:description/>
  <cp:lastModifiedBy>Nadia Mercedes Manzanillo</cp:lastModifiedBy>
  <cp:revision>12</cp:revision>
  <cp:lastPrinted>2020-11-24T17:53:00Z</cp:lastPrinted>
  <dcterms:created xsi:type="dcterms:W3CDTF">2020-10-02T14:02:00Z</dcterms:created>
  <dcterms:modified xsi:type="dcterms:W3CDTF">2020-11-24T17:58:00Z</dcterms:modified>
</cp:coreProperties>
</file>